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8A" w:rsidRDefault="00ED2045">
      <w:r>
        <w:t xml:space="preserve">Explanation of split plot code in </w:t>
      </w:r>
      <w:proofErr w:type="spellStart"/>
      <w:r>
        <w:t>PA.sas</w:t>
      </w:r>
      <w:proofErr w:type="spellEnd"/>
    </w:p>
    <w:p w:rsidR="00ED2045" w:rsidRDefault="00ED2045"/>
    <w:p w:rsidR="005C16F1" w:rsidRDefault="005C16F1" w:rsidP="005C16F1">
      <w:r>
        <w:t>Really, the only new thing this week is the combination of two old things: specifying random effects (week 3) and specifying factorial treatment structures (weeks 6 and 7).  The computer handles all the ugly details.  I illustrate this using the PA study.</w:t>
      </w:r>
    </w:p>
    <w:p w:rsidR="005C16F1" w:rsidRDefault="005C16F1" w:rsidP="005C16F1"/>
    <w:p w:rsidR="005C16F1" w:rsidRDefault="005C16F1" w:rsidP="005C16F1">
      <w:r>
        <w:t xml:space="preserve">These data are simulated based on characteristics of a real study.  </w:t>
      </w:r>
      <w:r w:rsidR="00492481">
        <w:t xml:space="preserve">These data are similar to, but not identical with, the example used in class.  </w:t>
      </w:r>
    </w:p>
    <w:p w:rsidR="00492481" w:rsidRDefault="00492481" w:rsidP="005C16F1"/>
    <w:p w:rsidR="005C16F1" w:rsidRDefault="005C16F1" w:rsidP="005C16F1">
      <w:r>
        <w:t>Reminder about the study design:</w:t>
      </w:r>
    </w:p>
    <w:p w:rsidR="005C16F1" w:rsidRDefault="005C16F1" w:rsidP="005C16F1">
      <w:r>
        <w:t xml:space="preserve">Schools grouped into blocks, each with 2 similar schools.  Treatments randomly assigned to schools within block: either intervention or control.  PA measured on kids within schools. Second "treatment" factor is gender: boy or girl.  </w:t>
      </w:r>
    </w:p>
    <w:p w:rsidR="005C16F1" w:rsidRDefault="005C16F1" w:rsidP="005C16F1"/>
    <w:p w:rsidR="005C16F1" w:rsidRDefault="005C16F1" w:rsidP="005C16F1">
      <w:r>
        <w:t xml:space="preserve">There are two data sets: pa2.xlsx has the balanced subset.  This has 5 boys and 5 girls in each school.  </w:t>
      </w:r>
      <w:proofErr w:type="gramStart"/>
      <w:r>
        <w:t>pa.csv</w:t>
      </w:r>
      <w:proofErr w:type="gramEnd"/>
      <w:r>
        <w:t xml:space="preserve"> has the full data set.  Unequal numbers of boys and girls in each school.</w:t>
      </w:r>
    </w:p>
    <w:p w:rsidR="00ED2045" w:rsidRDefault="00ED2045"/>
    <w:p w:rsidR="00C46F0D" w:rsidRDefault="008E4DD6">
      <w:r>
        <w:t xml:space="preserve">We use </w:t>
      </w:r>
      <w:proofErr w:type="spellStart"/>
      <w:r>
        <w:t>proc</w:t>
      </w:r>
      <w:proofErr w:type="spellEnd"/>
      <w:r>
        <w:t xml:space="preserve"> mixed to analyze data with both fixed and random effects.  The plots=</w:t>
      </w:r>
      <w:proofErr w:type="spellStart"/>
      <w:r>
        <w:t>residualpanel</w:t>
      </w:r>
      <w:proofErr w:type="spellEnd"/>
      <w:r>
        <w:t xml:space="preserve"> option (no </w:t>
      </w:r>
      <w:proofErr w:type="gramStart"/>
      <w:r>
        <w:t>/ )</w:t>
      </w:r>
      <w:proofErr w:type="gramEnd"/>
      <w:r>
        <w:t xml:space="preserve"> requests a panel of diagnostic plots.  The residuals are called conditional residuals because the</w:t>
      </w:r>
      <w:r w:rsidR="00492481">
        <w:t>y</w:t>
      </w:r>
      <w:r>
        <w:t xml:space="preserve"> are based on the predicted values of the random effects.  Here, those the </w:t>
      </w:r>
      <w:r w:rsidR="00E31BDB">
        <w:t xml:space="preserve">differences among schools (block*school in the model) that are the main plot errors.  The conditional residuals assess the </w:t>
      </w:r>
      <w:r w:rsidR="00492481">
        <w:t>characteristics</w:t>
      </w:r>
      <w:r w:rsidR="00E31BDB">
        <w:t xml:space="preserve"> of the residual errors.  Here, that’s the errors for each kid.</w:t>
      </w:r>
    </w:p>
    <w:p w:rsidR="00270A3A" w:rsidRDefault="00270A3A"/>
    <w:p w:rsidR="00270A3A" w:rsidRDefault="00270A3A" w:rsidP="00270A3A">
      <w:pPr>
        <w:tabs>
          <w:tab w:val="left" w:pos="180"/>
          <w:tab w:val="left" w:pos="360"/>
        </w:tabs>
      </w:pPr>
      <w:r>
        <w:t xml:space="preserve">The code should look familiar and interpretable: </w:t>
      </w:r>
    </w:p>
    <w:p w:rsidR="00270A3A" w:rsidRDefault="00270A3A" w:rsidP="00270A3A">
      <w:pPr>
        <w:tabs>
          <w:tab w:val="left" w:pos="180"/>
          <w:tab w:val="left" w:pos="360"/>
        </w:tabs>
      </w:pPr>
      <w:r>
        <w:tab/>
        <w:t>All factors are named in the class statement.</w:t>
      </w:r>
    </w:p>
    <w:p w:rsidR="00270A3A" w:rsidRDefault="00270A3A" w:rsidP="00270A3A">
      <w:pPr>
        <w:tabs>
          <w:tab w:val="left" w:pos="180"/>
          <w:tab w:val="left" w:pos="360"/>
        </w:tabs>
      </w:pPr>
      <w:r>
        <w:tab/>
        <w:t>Fixed effects go in the model statement.</w:t>
      </w:r>
    </w:p>
    <w:p w:rsidR="00270A3A" w:rsidRDefault="00270A3A" w:rsidP="00270A3A">
      <w:pPr>
        <w:tabs>
          <w:tab w:val="left" w:pos="180"/>
          <w:tab w:val="left" w:pos="360"/>
        </w:tabs>
      </w:pPr>
      <w:r>
        <w:tab/>
        <w:t>Random effects go in the random statement.</w:t>
      </w:r>
    </w:p>
    <w:p w:rsidR="00440C14" w:rsidRDefault="000409C5" w:rsidP="00270A3A">
      <w:pPr>
        <w:tabs>
          <w:tab w:val="left" w:pos="180"/>
          <w:tab w:val="left" w:pos="360"/>
        </w:tabs>
      </w:pPr>
      <w:r>
        <w:tab/>
        <w:t>All “after the ANOVA” analyses, e.g. means, estimates, pairwise comparisons, go last.</w:t>
      </w:r>
    </w:p>
    <w:p w:rsidR="000409C5" w:rsidRDefault="000409C5" w:rsidP="00270A3A">
      <w:pPr>
        <w:tabs>
          <w:tab w:val="left" w:pos="180"/>
          <w:tab w:val="left" w:pos="360"/>
        </w:tabs>
      </w:pPr>
    </w:p>
    <w:p w:rsidR="00440C14" w:rsidRDefault="00440C14" w:rsidP="00270A3A">
      <w:pPr>
        <w:tabs>
          <w:tab w:val="left" w:pos="180"/>
          <w:tab w:val="left" w:pos="360"/>
        </w:tabs>
      </w:pPr>
      <w:r>
        <w:t>The /</w:t>
      </w:r>
      <w:proofErr w:type="spellStart"/>
      <w:r>
        <w:t>ddfm</w:t>
      </w:r>
      <w:proofErr w:type="spellEnd"/>
      <w:r>
        <w:t>=</w:t>
      </w:r>
      <w:proofErr w:type="spellStart"/>
      <w:r>
        <w:t>kr</w:t>
      </w:r>
      <w:proofErr w:type="spellEnd"/>
      <w:r>
        <w:t xml:space="preserve"> in the model statement tells SAS how to compute De</w:t>
      </w:r>
      <w:r w:rsidR="00492481">
        <w:t xml:space="preserve">nominator Degrees of </w:t>
      </w:r>
      <w:proofErr w:type="spellStart"/>
      <w:r w:rsidR="00492481">
        <w:t>FreedoM</w:t>
      </w:r>
      <w:proofErr w:type="spellEnd"/>
      <w:r w:rsidR="00492481">
        <w:t xml:space="preserve">.  </w:t>
      </w:r>
      <w:proofErr w:type="spellStart"/>
      <w:proofErr w:type="gramStart"/>
      <w:r w:rsidR="00492481">
        <w:t>k</w:t>
      </w:r>
      <w:r>
        <w:t>r</w:t>
      </w:r>
      <w:proofErr w:type="spellEnd"/>
      <w:proofErr w:type="gramEnd"/>
      <w:r>
        <w:t xml:space="preserve"> is the </w:t>
      </w:r>
      <w:proofErr w:type="spellStart"/>
      <w:r>
        <w:t>Kenward</w:t>
      </w:r>
      <w:proofErr w:type="spellEnd"/>
      <w:r>
        <w:t>-Roger method.  /</w:t>
      </w:r>
      <w:proofErr w:type="spellStart"/>
      <w:r>
        <w:t>ddfm</w:t>
      </w:r>
      <w:proofErr w:type="spellEnd"/>
      <w:r>
        <w:t>=</w:t>
      </w:r>
      <w:proofErr w:type="spellStart"/>
      <w:r>
        <w:t>satterth</w:t>
      </w:r>
      <w:proofErr w:type="spellEnd"/>
      <w:r>
        <w:t xml:space="preserve"> is the Satterthwaite</w:t>
      </w:r>
      <w:r w:rsidR="00D9183A">
        <w:t xml:space="preserve"> method.  They give the same results for a split plot model.  When they don’t, </w:t>
      </w:r>
      <w:r w:rsidR="00A06B0A">
        <w:t>the KR method is more reliable.</w:t>
      </w:r>
      <w:r w:rsidR="00FC6C6E">
        <w:t xml:space="preserve">  Just make sure you specify one of them.  The default is a method that SAS calls containment, which uses the model </w:t>
      </w:r>
      <w:r w:rsidR="000409C5">
        <w:t xml:space="preserve">specification to figure out appropriate error terms.  Both KR and Satterthwaite use the structure of the data, specifically how the random effect levels change relative to the fixed effects to figure out the appropriate error terms.  </w:t>
      </w:r>
    </w:p>
    <w:p w:rsidR="000409C5" w:rsidRDefault="000409C5" w:rsidP="00270A3A">
      <w:pPr>
        <w:tabs>
          <w:tab w:val="left" w:pos="180"/>
          <w:tab w:val="left" w:pos="360"/>
        </w:tabs>
      </w:pPr>
    </w:p>
    <w:p w:rsidR="000409C5" w:rsidRDefault="000409C5" w:rsidP="00270A3A">
      <w:pPr>
        <w:tabs>
          <w:tab w:val="left" w:pos="180"/>
          <w:tab w:val="left" w:pos="360"/>
        </w:tabs>
      </w:pPr>
      <w:proofErr w:type="spellStart"/>
      <w:r>
        <w:t>Proc</w:t>
      </w:r>
      <w:proofErr w:type="spellEnd"/>
      <w:r>
        <w:t xml:space="preserve"> mixed allows all the “after the ANOVA” analyses that you’ve used with </w:t>
      </w:r>
      <w:proofErr w:type="spellStart"/>
      <w:r>
        <w:t>proc</w:t>
      </w:r>
      <w:proofErr w:type="spellEnd"/>
      <w:r>
        <w:t xml:space="preserve"> </w:t>
      </w:r>
      <w:proofErr w:type="spellStart"/>
      <w:r>
        <w:t>glm</w:t>
      </w:r>
      <w:proofErr w:type="spellEnd"/>
      <w:r>
        <w:t xml:space="preserve">.  Two differences from </w:t>
      </w:r>
      <w:proofErr w:type="spellStart"/>
      <w:r>
        <w:t>proc</w:t>
      </w:r>
      <w:proofErr w:type="spellEnd"/>
      <w:r>
        <w:t xml:space="preserve"> </w:t>
      </w:r>
      <w:proofErr w:type="spellStart"/>
      <w:r>
        <w:t>glm</w:t>
      </w:r>
      <w:proofErr w:type="spellEnd"/>
      <w:r>
        <w:t>;</w:t>
      </w:r>
    </w:p>
    <w:p w:rsidR="000409C5" w:rsidRDefault="000409C5" w:rsidP="00270A3A">
      <w:pPr>
        <w:tabs>
          <w:tab w:val="left" w:pos="180"/>
          <w:tab w:val="left" w:pos="360"/>
        </w:tabs>
      </w:pPr>
      <w:r>
        <w:tab/>
      </w:r>
      <w:proofErr w:type="spellStart"/>
      <w:r>
        <w:t>Lsmeans</w:t>
      </w:r>
      <w:proofErr w:type="spellEnd"/>
      <w:r>
        <w:t xml:space="preserve"> gives you standard errors by default, so /</w:t>
      </w:r>
      <w:proofErr w:type="spellStart"/>
      <w:r>
        <w:t>stderr</w:t>
      </w:r>
      <w:proofErr w:type="spellEnd"/>
      <w:r>
        <w:t xml:space="preserve"> is not needed.</w:t>
      </w:r>
    </w:p>
    <w:p w:rsidR="000409C5" w:rsidRDefault="000409C5" w:rsidP="00270A3A">
      <w:pPr>
        <w:tabs>
          <w:tab w:val="left" w:pos="180"/>
          <w:tab w:val="left" w:pos="360"/>
        </w:tabs>
      </w:pPr>
      <w:r>
        <w:tab/>
        <w:t>You get all pairwise differences by /diff and the output is organized a lot more conveniently.</w:t>
      </w:r>
    </w:p>
    <w:p w:rsidR="000409C5" w:rsidRDefault="000409C5" w:rsidP="00270A3A">
      <w:pPr>
        <w:tabs>
          <w:tab w:val="left" w:pos="180"/>
          <w:tab w:val="left" w:pos="360"/>
        </w:tabs>
      </w:pPr>
    </w:p>
    <w:p w:rsidR="000409C5" w:rsidRDefault="000409C5" w:rsidP="00270A3A">
      <w:pPr>
        <w:tabs>
          <w:tab w:val="left" w:pos="180"/>
          <w:tab w:val="left" w:pos="360"/>
        </w:tabs>
      </w:pPr>
      <w:proofErr w:type="spellStart"/>
      <w:r>
        <w:t>Proc</w:t>
      </w:r>
      <w:proofErr w:type="spellEnd"/>
      <w:r>
        <w:t xml:space="preserve"> mixed provides multiple methods to estimate variances of the random effects.  The default is a method called REML that is the generally recommended method.  If you want to get expected mean squares, add method=type3 to the </w:t>
      </w:r>
      <w:proofErr w:type="spellStart"/>
      <w:r>
        <w:t>proc</w:t>
      </w:r>
      <w:proofErr w:type="spellEnd"/>
      <w:r>
        <w:t xml:space="preserve"> mixed statement.  The second invocation of </w:t>
      </w:r>
      <w:proofErr w:type="spellStart"/>
      <w:r>
        <w:t>proc</w:t>
      </w:r>
      <w:proofErr w:type="spellEnd"/>
      <w:r>
        <w:t xml:space="preserve"> mixed demonstrates this.  You get </w:t>
      </w:r>
      <w:proofErr w:type="gramStart"/>
      <w:r>
        <w:t>a</w:t>
      </w:r>
      <w:proofErr w:type="gramEnd"/>
      <w:r>
        <w:t xml:space="preserve"> ANOVA table that includes the expected mean squares and names the error term used for each F test.  </w:t>
      </w:r>
    </w:p>
    <w:p w:rsidR="000409C5" w:rsidRDefault="000409C5" w:rsidP="00270A3A">
      <w:pPr>
        <w:tabs>
          <w:tab w:val="left" w:pos="180"/>
          <w:tab w:val="left" w:pos="360"/>
        </w:tabs>
      </w:pPr>
    </w:p>
    <w:p w:rsidR="000409C5" w:rsidRDefault="000409C5" w:rsidP="00270A3A">
      <w:pPr>
        <w:tabs>
          <w:tab w:val="left" w:pos="180"/>
          <w:tab w:val="left" w:pos="360"/>
        </w:tabs>
      </w:pPr>
      <w:r>
        <w:lastRenderedPageBreak/>
        <w:t xml:space="preserve">For </w:t>
      </w:r>
      <w:r w:rsidR="00492481">
        <w:t xml:space="preserve">data from a </w:t>
      </w:r>
      <w:r>
        <w:t xml:space="preserve">split plot design </w:t>
      </w:r>
      <w:r w:rsidR="00492481">
        <w:t xml:space="preserve">when </w:t>
      </w:r>
      <w:bookmarkStart w:id="0" w:name="_GoBack"/>
      <w:bookmarkEnd w:id="0"/>
      <w:r>
        <w:t>all estimated variances are positive, i.e. &gt; 0, REML and using EMS, give the same results.  When a variance is estimated as 0, look back at the notes for week 3 (subsampling) to see what happens when some estimated variances are 0.  That is a serious concern and needs to be addressed.  If there isn’t some other issue, e.g., outliers or unequal variances, there are two easy ways to get a valid analysis:</w:t>
      </w:r>
    </w:p>
    <w:p w:rsidR="000409C5" w:rsidRDefault="000409C5" w:rsidP="00270A3A">
      <w:pPr>
        <w:tabs>
          <w:tab w:val="left" w:pos="180"/>
          <w:tab w:val="left" w:pos="360"/>
        </w:tabs>
      </w:pPr>
      <w:r>
        <w:tab/>
        <w:t>Use method=type3, which can estimate a negative variance</w:t>
      </w:r>
    </w:p>
    <w:p w:rsidR="000409C5" w:rsidRDefault="000409C5" w:rsidP="00270A3A">
      <w:pPr>
        <w:tabs>
          <w:tab w:val="left" w:pos="180"/>
          <w:tab w:val="left" w:pos="360"/>
        </w:tabs>
      </w:pPr>
      <w:r>
        <w:tab/>
        <w:t xml:space="preserve">Add </w:t>
      </w:r>
      <w:proofErr w:type="spellStart"/>
      <w:r>
        <w:t>nobou</w:t>
      </w:r>
      <w:r w:rsidR="00284B46">
        <w:t>nd</w:t>
      </w:r>
      <w:proofErr w:type="spellEnd"/>
      <w:r w:rsidR="00284B46">
        <w:t xml:space="preserve"> to the </w:t>
      </w:r>
      <w:proofErr w:type="spellStart"/>
      <w:r w:rsidR="00284B46">
        <w:t>proc</w:t>
      </w:r>
      <w:proofErr w:type="spellEnd"/>
      <w:r w:rsidR="00284B46">
        <w:t xml:space="preserve"> mixed statement.  This </w:t>
      </w:r>
      <w:r>
        <w:t>uses REML but allows a negative variance</w:t>
      </w:r>
    </w:p>
    <w:p w:rsidR="000409C5" w:rsidRDefault="000409C5" w:rsidP="00270A3A">
      <w:pPr>
        <w:tabs>
          <w:tab w:val="left" w:pos="180"/>
          <w:tab w:val="left" w:pos="360"/>
        </w:tabs>
      </w:pPr>
    </w:p>
    <w:p w:rsidR="005B5613" w:rsidRDefault="005B5613" w:rsidP="00270A3A">
      <w:pPr>
        <w:tabs>
          <w:tab w:val="left" w:pos="180"/>
          <w:tab w:val="left" w:pos="360"/>
        </w:tabs>
      </w:pPr>
      <w:r>
        <w:t>When the main plot design is CRD:</w:t>
      </w:r>
    </w:p>
    <w:p w:rsidR="005B5613" w:rsidRDefault="005B5613" w:rsidP="00270A3A">
      <w:pPr>
        <w:tabs>
          <w:tab w:val="left" w:pos="180"/>
          <w:tab w:val="left" w:pos="360"/>
        </w:tabs>
      </w:pPr>
      <w:r w:rsidRPr="005B5613">
        <w:t xml:space="preserve">You still need to indicate the main plot error.  This requires a variable that indicates each school.  I’ll demonstrate using the PA data, i.e. ignoring blocks.  </w:t>
      </w:r>
      <w:proofErr w:type="spellStart"/>
      <w:r w:rsidRPr="005B5613">
        <w:t>Bs</w:t>
      </w:r>
      <w:proofErr w:type="spellEnd"/>
      <w:r w:rsidRPr="005B5613">
        <w:t xml:space="preserve"> is the variable that uniquely identifies each school.  </w:t>
      </w:r>
      <w:r>
        <w:t xml:space="preserve">Remove block from the model statement and put </w:t>
      </w:r>
      <w:proofErr w:type="spellStart"/>
      <w:proofErr w:type="gramStart"/>
      <w:r>
        <w:t>bs</w:t>
      </w:r>
      <w:proofErr w:type="spellEnd"/>
      <w:proofErr w:type="gramEnd"/>
      <w:r>
        <w:t xml:space="preserve"> in the random statement instead of block*school.  If you use </w:t>
      </w:r>
      <w:proofErr w:type="spellStart"/>
      <w:r>
        <w:t>ddfm</w:t>
      </w:r>
      <w:proofErr w:type="spellEnd"/>
      <w:r>
        <w:t>=</w:t>
      </w:r>
      <w:proofErr w:type="spellStart"/>
      <w:r>
        <w:t>kr</w:t>
      </w:r>
      <w:proofErr w:type="spellEnd"/>
      <w:r>
        <w:t xml:space="preserve"> or </w:t>
      </w:r>
      <w:proofErr w:type="spellStart"/>
      <w:r>
        <w:t>ddfm</w:t>
      </w:r>
      <w:proofErr w:type="spellEnd"/>
      <w:r>
        <w:t>=</w:t>
      </w:r>
      <w:proofErr w:type="spellStart"/>
      <w:r>
        <w:t>satterth</w:t>
      </w:r>
      <w:proofErr w:type="spellEnd"/>
      <w:r>
        <w:t>, SAS</w:t>
      </w:r>
      <w:r w:rsidRPr="005B5613">
        <w:t xml:space="preserve"> </w:t>
      </w:r>
      <w:r>
        <w:t xml:space="preserve">uses the structure of the data to figure out that </w:t>
      </w:r>
      <w:proofErr w:type="spellStart"/>
      <w:proofErr w:type="gramStart"/>
      <w:r>
        <w:t>bs</w:t>
      </w:r>
      <w:proofErr w:type="spellEnd"/>
      <w:proofErr w:type="gramEnd"/>
      <w:r>
        <w:t xml:space="preserve"> is nested in school.  You can also explicitly indicate that by putting </w:t>
      </w:r>
      <w:proofErr w:type="spellStart"/>
      <w:proofErr w:type="gramStart"/>
      <w:r>
        <w:t>bs</w:t>
      </w:r>
      <w:proofErr w:type="spellEnd"/>
      <w:r>
        <w:t>(</w:t>
      </w:r>
      <w:proofErr w:type="gramEnd"/>
      <w:r>
        <w:t xml:space="preserve">school) in the random statement.  If you use the default containment method for </w:t>
      </w:r>
      <w:proofErr w:type="spellStart"/>
      <w:proofErr w:type="gramStart"/>
      <w:r>
        <w:t>df</w:t>
      </w:r>
      <w:proofErr w:type="spellEnd"/>
      <w:proofErr w:type="gramEnd"/>
      <w:r>
        <w:t>, you must indicate the nesting explicitly.</w:t>
      </w:r>
    </w:p>
    <w:p w:rsidR="005B5613" w:rsidRDefault="005B5613" w:rsidP="00270A3A">
      <w:pPr>
        <w:tabs>
          <w:tab w:val="left" w:pos="180"/>
          <w:tab w:val="left" w:pos="360"/>
        </w:tabs>
      </w:pPr>
    </w:p>
    <w:sectPr w:rsidR="005B5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45"/>
    <w:rsid w:val="000409C5"/>
    <w:rsid w:val="0015388A"/>
    <w:rsid w:val="00270A3A"/>
    <w:rsid w:val="00284B46"/>
    <w:rsid w:val="00440C14"/>
    <w:rsid w:val="00492481"/>
    <w:rsid w:val="005B5613"/>
    <w:rsid w:val="005C16F1"/>
    <w:rsid w:val="008E4DD6"/>
    <w:rsid w:val="00A06B0A"/>
    <w:rsid w:val="00C46F0D"/>
    <w:rsid w:val="00D9183A"/>
    <w:rsid w:val="00E31BDB"/>
    <w:rsid w:val="00ED2045"/>
    <w:rsid w:val="00FC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881B"/>
  <w15:chartTrackingRefBased/>
  <w15:docId w15:val="{A5B8DC98-92B4-41E6-8C7B-119FABD8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Philip M [STAT]</dc:creator>
  <cp:keywords/>
  <dc:description/>
  <cp:lastModifiedBy>Dixon, Philip M [STAT]</cp:lastModifiedBy>
  <cp:revision>3</cp:revision>
  <dcterms:created xsi:type="dcterms:W3CDTF">2020-10-15T15:09:00Z</dcterms:created>
  <dcterms:modified xsi:type="dcterms:W3CDTF">2022-11-14T12:56:00Z</dcterms:modified>
</cp:coreProperties>
</file>